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12"/>
        </w:tabs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 xml:space="preserve">       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工程建设</w:t>
      </w: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行业</w:t>
      </w:r>
      <w:r>
        <w:rPr>
          <w:rFonts w:ascii="Times New Roman" w:hAnsi="Times New Roman" w:cs="Times New Roman"/>
          <w:b/>
          <w:bCs/>
          <w:sz w:val="32"/>
          <w:szCs w:val="32"/>
        </w:rPr>
        <w:t>工法申报书</w:t>
      </w:r>
    </w:p>
    <w:p>
      <w:pPr>
        <w:tabs>
          <w:tab w:val="left" w:pos="1712"/>
        </w:tabs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pict>
          <v:shape id="AutoShape 31" o:spid="_x0000_s2050" o:spt="32" type="#_x0000_t32" style="position:absolute;left:0pt;margin-left:0pt;margin-top:-0.15pt;height:6pt;width:438.15pt;z-index:25166028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 w:eastAsia="仿宋_GB2312" w:cs="Times New Roman"/>
          <w:sz w:val="28"/>
          <w:szCs w:val="28"/>
        </w:rPr>
        <w:pict>
          <v:shape id="AutoShape 33" o:spid="_x0000_s2052" o:spt="32" type="#_x0000_t32" style="position:absolute;left:0pt;margin-left:438.15pt;margin-top:5.85pt;height:590.55pt;width:0.05pt;z-index:25166233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 w:eastAsia="仿宋_GB2312" w:cs="Times New Roman"/>
          <w:sz w:val="28"/>
          <w:szCs w:val="28"/>
        </w:rPr>
        <w:pict>
          <v:shape id="AutoShape 32" o:spid="_x0000_s2051" o:spt="32" type="#_x0000_t32" style="position:absolute;left:0pt;margin-left:0pt;margin-top:-0.15pt;height:596.55pt;width:0.05pt;z-index:25166131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>
      <w:pPr>
        <w:tabs>
          <w:tab w:val="left" w:pos="1712"/>
        </w:tabs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tabs>
          <w:tab w:val="left" w:pos="8730"/>
        </w:tabs>
        <w:ind w:right="-42" w:rightChars="-20"/>
        <w:jc w:val="center"/>
        <w:rPr>
          <w:rStyle w:val="6"/>
          <w:rFonts w:hint="eastAsia" w:ascii="宋体" w:hAnsi="宋体" w:cs="宋体"/>
          <w:color w:val="404040"/>
          <w:sz w:val="30"/>
          <w:szCs w:val="30"/>
        </w:rPr>
      </w:pPr>
      <w:r>
        <w:rPr>
          <w:rStyle w:val="6"/>
          <w:rFonts w:hint="eastAsia" w:ascii="宋体" w:hAnsi="宋体" w:cs="宋体"/>
          <w:color w:val="404040"/>
          <w:sz w:val="30"/>
          <w:szCs w:val="30"/>
        </w:rPr>
        <w:t>工程建设行业工法立项申书</w:t>
      </w:r>
    </w:p>
    <w:p>
      <w:pPr>
        <w:tabs>
          <w:tab w:val="left" w:pos="8730"/>
        </w:tabs>
        <w:ind w:right="-42" w:rightChars="-20"/>
        <w:jc w:val="center"/>
        <w:rPr>
          <w:rStyle w:val="6"/>
          <w:rFonts w:ascii="宋体" w:hAnsi="宋体" w:cs="宋体"/>
          <w:b w:val="0"/>
          <w:color w:val="404040"/>
          <w:sz w:val="30"/>
          <w:szCs w:val="30"/>
        </w:rPr>
      </w:pPr>
      <w:r>
        <w:rPr>
          <w:rStyle w:val="6"/>
          <w:rFonts w:ascii="宋体" w:hAnsi="宋体" w:cs="宋体"/>
          <w:b w:val="0"/>
          <w:color w:val="404040"/>
          <w:sz w:val="30"/>
          <w:szCs w:val="30"/>
        </w:rPr>
        <w:t>(     年度)</w:t>
      </w:r>
    </w:p>
    <w:p>
      <w:pPr>
        <w:tabs>
          <w:tab w:val="left" w:pos="8730"/>
        </w:tabs>
        <w:ind w:right="-42" w:rightChars="-20"/>
        <w:rPr>
          <w:rFonts w:ascii="Times New Roman" w:hAnsi="Times New Roman" w:eastAsia="仿宋_GB2312" w:cs="Times New Roman"/>
          <w:i/>
          <w:sz w:val="44"/>
        </w:rPr>
      </w:pPr>
    </w:p>
    <w:p>
      <w:pPr>
        <w:tabs>
          <w:tab w:val="left" w:pos="8730"/>
        </w:tabs>
        <w:ind w:right="-42" w:rightChars="-20"/>
        <w:rPr>
          <w:rFonts w:ascii="Times New Roman" w:hAnsi="Times New Roman" w:eastAsia="仿宋_GB2312" w:cs="Times New Roman"/>
          <w:i/>
          <w:sz w:val="24"/>
          <w:szCs w:val="24"/>
        </w:rPr>
      </w:pPr>
    </w:p>
    <w:p>
      <w:pPr>
        <w:tabs>
          <w:tab w:val="left" w:pos="8730"/>
        </w:tabs>
        <w:spacing w:line="500" w:lineRule="exact"/>
        <w:ind w:right="-42" w:rightChars="-20" w:firstLine="1120" w:firstLineChars="400"/>
        <w:rPr>
          <w:rFonts w:ascii="Times New Roman" w:hAnsi="Times New Roman" w:eastAsia="仿宋_GB2312" w:cs="Times New Roman"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sz w:val="28"/>
          <w:szCs w:val="28"/>
        </w:rPr>
        <w:t>工法名称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                   </w:t>
      </w:r>
    </w:p>
    <w:p>
      <w:pPr>
        <w:tabs>
          <w:tab w:val="left" w:pos="8730"/>
        </w:tabs>
        <w:spacing w:line="500" w:lineRule="exact"/>
        <w:ind w:right="-42" w:rightChars="-20" w:firstLine="960" w:firstLineChars="400"/>
        <w:rPr>
          <w:rFonts w:ascii="Times New Roman" w:hAnsi="Times New Roman" w:eastAsia="仿宋_GB2312" w:cs="Times New Roman"/>
          <w:iCs/>
          <w:sz w:val="24"/>
          <w:szCs w:val="24"/>
          <w:u w:val="single"/>
        </w:rPr>
      </w:pPr>
    </w:p>
    <w:p>
      <w:pPr>
        <w:tabs>
          <w:tab w:val="left" w:pos="8730"/>
        </w:tabs>
        <w:spacing w:line="500" w:lineRule="exact"/>
        <w:ind w:right="-42" w:rightChars="-20"/>
        <w:rPr>
          <w:rFonts w:ascii="Times New Roman" w:hAnsi="Times New Roman" w:eastAsia="仿宋_GB2312" w:cs="Times New Roman"/>
          <w:iCs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iCs/>
          <w:sz w:val="28"/>
          <w:szCs w:val="28"/>
        </w:rPr>
        <w:t xml:space="preserve">        类     别</w:t>
      </w:r>
      <w:r>
        <w:rPr>
          <w:rFonts w:ascii="Times New Roman" w:hAnsi="Times New Roman" w:eastAsia="仿宋_GB2312" w:cs="Times New Roman"/>
          <w:iCs/>
          <w:sz w:val="28"/>
          <w:szCs w:val="28"/>
          <w:u w:val="single"/>
        </w:rPr>
        <w:t xml:space="preserve">                              </w:t>
      </w:r>
    </w:p>
    <w:p>
      <w:pPr>
        <w:tabs>
          <w:tab w:val="left" w:pos="8730"/>
        </w:tabs>
        <w:spacing w:line="500" w:lineRule="exact"/>
        <w:ind w:right="-42" w:rightChars="-20"/>
        <w:rPr>
          <w:rFonts w:ascii="Times New Roman" w:hAnsi="Times New Roman" w:eastAsia="仿宋_GB2312" w:cs="Times New Roman"/>
          <w:iCs/>
          <w:sz w:val="24"/>
          <w:szCs w:val="24"/>
        </w:rPr>
      </w:pPr>
      <w:r>
        <w:rPr>
          <w:rFonts w:ascii="Times New Roman" w:hAnsi="Times New Roman" w:eastAsia="仿宋_GB2312" w:cs="Times New Roman"/>
          <w:iCs/>
          <w:sz w:val="28"/>
          <w:szCs w:val="28"/>
        </w:rPr>
        <w:t xml:space="preserve">       </w:t>
      </w:r>
    </w:p>
    <w:p>
      <w:pPr>
        <w:tabs>
          <w:tab w:val="left" w:pos="8730"/>
        </w:tabs>
        <w:spacing w:line="500" w:lineRule="exact"/>
        <w:ind w:right="-42" w:rightChars="-20"/>
        <w:rPr>
          <w:rFonts w:ascii="Times New Roman" w:hAnsi="Times New Roman" w:eastAsia="仿宋_GB2312" w:cs="Times New Roman"/>
          <w:iCs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iCs/>
          <w:sz w:val="28"/>
          <w:szCs w:val="28"/>
        </w:rPr>
        <w:t xml:space="preserve">        专业分类</w:t>
      </w:r>
      <w:r>
        <w:rPr>
          <w:rFonts w:ascii="Times New Roman" w:hAnsi="Times New Roman" w:eastAsia="仿宋_GB2312" w:cs="Times New Roman"/>
          <w:iCs/>
          <w:sz w:val="28"/>
          <w:szCs w:val="28"/>
          <w:u w:val="single"/>
        </w:rPr>
        <w:t xml:space="preserve">                               </w:t>
      </w:r>
    </w:p>
    <w:p>
      <w:pPr>
        <w:tabs>
          <w:tab w:val="left" w:pos="8730"/>
        </w:tabs>
        <w:spacing w:line="500" w:lineRule="exact"/>
        <w:ind w:right="-42" w:rightChars="-20"/>
        <w:rPr>
          <w:rFonts w:ascii="Times New Roman" w:hAnsi="Times New Roman" w:eastAsia="仿宋_GB2312" w:cs="Times New Roman"/>
          <w:iCs/>
          <w:sz w:val="24"/>
          <w:szCs w:val="24"/>
        </w:rPr>
      </w:pPr>
    </w:p>
    <w:p>
      <w:pPr>
        <w:tabs>
          <w:tab w:val="left" w:pos="8730"/>
        </w:tabs>
        <w:spacing w:line="500" w:lineRule="exact"/>
        <w:ind w:right="-42" w:rightChars="-20" w:firstLine="1120" w:firstLineChars="400"/>
        <w:rPr>
          <w:rFonts w:ascii="Times New Roman" w:hAnsi="Times New Roman" w:eastAsia="仿宋_GB2312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申报单位（盖章）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           </w:t>
      </w:r>
    </w:p>
    <w:p>
      <w:pPr>
        <w:tabs>
          <w:tab w:val="left" w:pos="8730"/>
        </w:tabs>
        <w:spacing w:line="500" w:lineRule="exact"/>
        <w:ind w:right="-42" w:rightChars="-20"/>
        <w:rPr>
          <w:rFonts w:ascii="Times New Roman" w:hAnsi="Times New Roman" w:eastAsia="仿宋_GB2312" w:cs="Times New Roman"/>
          <w:i/>
          <w:sz w:val="28"/>
          <w:szCs w:val="28"/>
        </w:rPr>
      </w:pPr>
    </w:p>
    <w:p>
      <w:pPr>
        <w:tabs>
          <w:tab w:val="left" w:pos="8730"/>
        </w:tabs>
        <w:spacing w:line="500" w:lineRule="exact"/>
        <w:ind w:right="-42" w:rightChars="-20" w:firstLine="1120" w:firstLineChars="400"/>
        <w:rPr>
          <w:rFonts w:ascii="Times New Roman" w:hAnsi="Times New Roman" w:eastAsia="仿宋_GB2312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申报时间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                   </w:t>
      </w:r>
    </w:p>
    <w:p>
      <w:pPr>
        <w:tabs>
          <w:tab w:val="left" w:pos="8730"/>
        </w:tabs>
        <w:ind w:right="-42" w:rightChars="-2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tabs>
          <w:tab w:val="left" w:pos="8730"/>
        </w:tabs>
        <w:ind w:right="-42" w:rightChars="-2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tabs>
          <w:tab w:val="left" w:pos="8730"/>
        </w:tabs>
        <w:ind w:right="-42" w:rightChars="-20"/>
        <w:rPr>
          <w:rFonts w:ascii="Times New Roman" w:hAnsi="Times New Roman" w:eastAsia="仿宋_GB2312" w:cs="Times New Roman"/>
          <w:i/>
          <w:sz w:val="28"/>
          <w:szCs w:val="28"/>
        </w:rPr>
      </w:pPr>
    </w:p>
    <w:p>
      <w:pPr>
        <w:tabs>
          <w:tab w:val="left" w:pos="8730"/>
        </w:tabs>
        <w:ind w:right="-42" w:rightChars="-2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湖南省建设科技与建筑节能协会</w:t>
      </w:r>
      <w:r>
        <w:rPr>
          <w:rFonts w:ascii="Times New Roman" w:hAnsi="Times New Roman" w:eastAsia="黑体" w:cs="Times New Roman"/>
          <w:sz w:val="32"/>
          <w:szCs w:val="32"/>
        </w:rPr>
        <w:t>制</w:t>
      </w:r>
    </w:p>
    <w:p>
      <w:pPr>
        <w:tabs>
          <w:tab w:val="left" w:pos="8730"/>
        </w:tabs>
        <w:ind w:right="-42" w:rightChars="-20"/>
        <w:jc w:val="center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b/>
          <w:bCs/>
          <w:sz w:val="30"/>
          <w:szCs w:val="30"/>
        </w:rPr>
        <w:t>二</w:t>
      </w:r>
      <w:r>
        <w:rPr>
          <w:rFonts w:hint="eastAsia" w:ascii="Times New Roman" w:hAnsi="Times New Roman" w:eastAsia="黑体" w:cs="Times New Roman"/>
          <w:b/>
          <w:bCs/>
          <w:sz w:val="30"/>
          <w:szCs w:val="30"/>
        </w:rPr>
        <w:t>O</w:t>
      </w:r>
      <w:r>
        <w:rPr>
          <w:rFonts w:ascii="Times New Roman" w:hAnsi="Times New Roman" w:eastAsia="黑体" w:cs="Times New Roman"/>
          <w:b/>
          <w:bCs/>
          <w:sz w:val="30"/>
          <w:szCs w:val="30"/>
        </w:rPr>
        <w:t>二</w:t>
      </w:r>
      <w:r>
        <w:rPr>
          <w:rFonts w:hint="eastAsia" w:ascii="Times New Roman" w:hAnsi="Times New Roman" w:eastAsia="黑体" w:cs="Times New Roman"/>
          <w:b/>
          <w:bCs/>
          <w:sz w:val="30"/>
          <w:szCs w:val="30"/>
        </w:rPr>
        <w:t>O</w:t>
      </w:r>
      <w:r>
        <w:rPr>
          <w:rFonts w:ascii="Times New Roman" w:hAnsi="Times New Roman" w:eastAsia="黑体" w:cs="Times New Roman"/>
          <w:sz w:val="30"/>
          <w:szCs w:val="30"/>
        </w:rPr>
        <w:t>年制</w:t>
      </w:r>
    </w:p>
    <w:p>
      <w:pPr>
        <w:tabs>
          <w:tab w:val="left" w:pos="8730"/>
        </w:tabs>
        <w:ind w:right="-42" w:rightChars="-20"/>
        <w:jc w:val="center"/>
        <w:rPr>
          <w:rFonts w:ascii="Times New Roman" w:hAnsi="Times New Roman" w:eastAsia="黑体" w:cs="Times New Roman"/>
          <w:sz w:val="30"/>
          <w:szCs w:val="30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</w:rPr>
        <w:pict>
          <v:shape id="AutoShape 34" o:spid="_x0000_s2053" o:spt="32" type="#_x0000_t32" style="position:absolute;left:0pt;margin-left:0pt;margin-top:12.6pt;height:0pt;width:438.15pt;z-index:25166336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工程建设</w:t>
      </w:r>
      <w:r>
        <w:rPr>
          <w:rFonts w:hint="eastAsia" w:ascii="宋体" w:hAnsi="宋体" w:cs="宋体"/>
          <w:sz w:val="32"/>
          <w:szCs w:val="32"/>
          <w:lang w:eastAsia="zh-CN"/>
        </w:rPr>
        <w:t>行业</w:t>
      </w:r>
      <w:r>
        <w:rPr>
          <w:rFonts w:hint="eastAsia" w:ascii="宋体" w:hAnsi="宋体" w:eastAsia="宋体" w:cs="宋体"/>
          <w:sz w:val="32"/>
          <w:szCs w:val="32"/>
        </w:rPr>
        <w:t>工法申报</w:t>
      </w:r>
      <w:r>
        <w:rPr>
          <w:rFonts w:hint="eastAsia" w:ascii="宋体" w:hAnsi="宋体" w:cs="宋体"/>
          <w:sz w:val="32"/>
          <w:szCs w:val="32"/>
          <w:lang w:eastAsia="zh-CN"/>
        </w:rPr>
        <w:t>书</w:t>
      </w:r>
    </w:p>
    <w:tbl>
      <w:tblPr>
        <w:tblStyle w:val="4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280"/>
        <w:gridCol w:w="127"/>
        <w:gridCol w:w="1152"/>
        <w:gridCol w:w="703"/>
        <w:gridCol w:w="222"/>
        <w:gridCol w:w="68"/>
        <w:gridCol w:w="810"/>
        <w:gridCol w:w="30"/>
        <w:gridCol w:w="152"/>
        <w:gridCol w:w="350"/>
        <w:gridCol w:w="642"/>
        <w:gridCol w:w="266"/>
        <w:gridCol w:w="15"/>
        <w:gridCol w:w="1172"/>
        <w:gridCol w:w="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10" w:type="dxa"/>
            <w:vAlign w:val="center"/>
          </w:tcPr>
          <w:p>
            <w:pPr>
              <w:tabs>
                <w:tab w:val="left" w:pos="8730"/>
              </w:tabs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工法名称</w:t>
            </w:r>
          </w:p>
        </w:tc>
        <w:tc>
          <w:tcPr>
            <w:tcW w:w="7379" w:type="dxa"/>
            <w:gridSpan w:val="15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10" w:type="dxa"/>
            <w:vAlign w:val="center"/>
          </w:tcPr>
          <w:p>
            <w:pPr>
              <w:tabs>
                <w:tab w:val="left" w:pos="8730"/>
              </w:tabs>
              <w:ind w:right="-42" w:rightChars="-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关键词</w:t>
            </w:r>
          </w:p>
        </w:tc>
        <w:tc>
          <w:tcPr>
            <w:tcW w:w="7379" w:type="dxa"/>
            <w:gridSpan w:val="15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410" w:type="dxa"/>
            <w:vAlign w:val="center"/>
          </w:tcPr>
          <w:p>
            <w:pPr>
              <w:tabs>
                <w:tab w:val="left" w:pos="8730"/>
              </w:tabs>
              <w:ind w:right="-42" w:rightChars="-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类别</w:t>
            </w:r>
          </w:p>
        </w:tc>
        <w:tc>
          <w:tcPr>
            <w:tcW w:w="3484" w:type="dxa"/>
            <w:gridSpan w:val="5"/>
            <w:vAlign w:val="center"/>
          </w:tcPr>
          <w:p>
            <w:pPr>
              <w:tabs>
                <w:tab w:val="left" w:pos="8730"/>
              </w:tabs>
              <w:ind w:right="-42" w:rightChars="-20" w:firstLine="120" w:firstLineChars="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 房屋建筑工程</w:t>
            </w:r>
          </w:p>
          <w:p>
            <w:pPr>
              <w:tabs>
                <w:tab w:val="left" w:pos="8730"/>
              </w:tabs>
              <w:ind w:right="-42" w:rightChars="-20" w:firstLine="120" w:firstLineChars="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 土木工程</w:t>
            </w:r>
          </w:p>
          <w:p>
            <w:pPr>
              <w:tabs>
                <w:tab w:val="left" w:pos="8730"/>
              </w:tabs>
              <w:ind w:right="-42" w:rightChars="-20" w:firstLine="120" w:firstLineChars="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 工业安装工程</w:t>
            </w:r>
          </w:p>
        </w:tc>
        <w:tc>
          <w:tcPr>
            <w:tcW w:w="1410" w:type="dxa"/>
            <w:gridSpan w:val="5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专业分类</w:t>
            </w:r>
          </w:p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5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tabs>
                <w:tab w:val="left" w:pos="8730"/>
              </w:tabs>
              <w:spacing w:line="400" w:lineRule="exact"/>
              <w:ind w:right="-42" w:rightChars="-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主要完成</w:t>
            </w:r>
          </w:p>
          <w:p>
            <w:pPr>
              <w:tabs>
                <w:tab w:val="left" w:pos="8730"/>
              </w:tabs>
              <w:spacing w:line="400" w:lineRule="exact"/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单位（盖章）</w:t>
            </w:r>
          </w:p>
        </w:tc>
        <w:tc>
          <w:tcPr>
            <w:tcW w:w="7379" w:type="dxa"/>
            <w:gridSpan w:val="15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8730"/>
              </w:tabs>
              <w:spacing w:line="400" w:lineRule="exact"/>
              <w:ind w:right="-42" w:rightChars="-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3264" w:type="dxa"/>
            <w:gridSpan w:val="8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 编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8730"/>
              </w:tabs>
              <w:spacing w:line="400" w:lineRule="exact"/>
              <w:ind w:right="-42" w:rightChars="-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 系 人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1282" w:type="dxa"/>
            <w:gridSpan w:val="5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tabs>
                <w:tab w:val="left" w:pos="8730"/>
              </w:tabs>
              <w:spacing w:line="400" w:lineRule="exact"/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主要完成人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left" w:pos="8730"/>
              </w:tabs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152" w:type="dxa"/>
            <w:vAlign w:val="center"/>
          </w:tcPr>
          <w:p>
            <w:pPr>
              <w:tabs>
                <w:tab w:val="left" w:pos="8730"/>
              </w:tabs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 务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tabs>
                <w:tab w:val="left" w:pos="8730"/>
              </w:tabs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 称</w:t>
            </w:r>
          </w:p>
        </w:tc>
        <w:tc>
          <w:tcPr>
            <w:tcW w:w="3827" w:type="dxa"/>
            <w:gridSpan w:val="9"/>
            <w:vAlign w:val="center"/>
          </w:tcPr>
          <w:p>
            <w:pPr>
              <w:tabs>
                <w:tab w:val="left" w:pos="8730"/>
              </w:tabs>
              <w:ind w:right="-42" w:rightChars="-20" w:firstLine="240" w:firstLineChars="10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8730"/>
              </w:tabs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9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8730"/>
              </w:tabs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9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8730"/>
              </w:tabs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9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8730"/>
              </w:tabs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9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8730"/>
              </w:tabs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9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tabs>
                <w:tab w:val="left" w:pos="8730"/>
              </w:tabs>
              <w:spacing w:line="400" w:lineRule="exact"/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工法应用的工程名称及时间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left" w:pos="8730"/>
              </w:tabs>
              <w:spacing w:line="400" w:lineRule="exact"/>
              <w:ind w:right="-42" w:rightChars="-20"/>
              <w:jc w:val="center"/>
              <w:rPr>
                <w:rFonts w:ascii="Times New Roman" w:hAnsi="Times New Roman" w:eastAsia="仿宋_GB2312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iCs/>
                <w:sz w:val="24"/>
                <w:szCs w:val="24"/>
              </w:rPr>
              <w:t>工程名称</w:t>
            </w:r>
          </w:p>
        </w:tc>
        <w:tc>
          <w:tcPr>
            <w:tcW w:w="5972" w:type="dxa"/>
            <w:gridSpan w:val="13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8730"/>
              </w:tabs>
              <w:spacing w:line="400" w:lineRule="exact"/>
              <w:ind w:right="-42" w:rightChars="-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left" w:pos="8730"/>
              </w:tabs>
              <w:spacing w:line="400" w:lineRule="exact"/>
              <w:ind w:right="-42" w:rightChars="-20"/>
              <w:jc w:val="center"/>
              <w:rPr>
                <w:rFonts w:ascii="Times New Roman" w:hAnsi="Times New Roman" w:eastAsia="仿宋_GB2312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iCs/>
                <w:sz w:val="24"/>
                <w:szCs w:val="24"/>
              </w:rPr>
              <w:t>开竣工时间</w:t>
            </w:r>
          </w:p>
        </w:tc>
        <w:tc>
          <w:tcPr>
            <w:tcW w:w="2985" w:type="dxa"/>
            <w:gridSpan w:val="6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工程所在地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8730"/>
              </w:tabs>
              <w:spacing w:line="400" w:lineRule="exact"/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left" w:pos="8730"/>
              </w:tabs>
              <w:spacing w:line="400" w:lineRule="exact"/>
              <w:ind w:right="-42" w:rightChars="-20"/>
              <w:jc w:val="center"/>
              <w:rPr>
                <w:rFonts w:ascii="Times New Roman" w:hAnsi="Times New Roman" w:eastAsia="仿宋_GB2312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iCs/>
                <w:sz w:val="24"/>
                <w:szCs w:val="24"/>
              </w:rPr>
              <w:t>工程名称</w:t>
            </w:r>
          </w:p>
        </w:tc>
        <w:tc>
          <w:tcPr>
            <w:tcW w:w="5972" w:type="dxa"/>
            <w:gridSpan w:val="13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tabs>
                <w:tab w:val="left" w:pos="8730"/>
              </w:tabs>
              <w:spacing w:line="400" w:lineRule="exact"/>
              <w:ind w:right="-42" w:rightChars="-20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left" w:pos="8730"/>
              </w:tabs>
              <w:spacing w:line="400" w:lineRule="exact"/>
              <w:ind w:right="-42" w:rightChars="-20"/>
              <w:jc w:val="center"/>
              <w:rPr>
                <w:rFonts w:ascii="Times New Roman" w:hAnsi="Times New Roman" w:eastAsia="仿宋_GB2312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iCs/>
                <w:sz w:val="24"/>
                <w:szCs w:val="24"/>
              </w:rPr>
              <w:t>开竣工时间</w:t>
            </w:r>
          </w:p>
        </w:tc>
        <w:tc>
          <w:tcPr>
            <w:tcW w:w="2955" w:type="dxa"/>
            <w:gridSpan w:val="5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工程所在地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tabs>
                <w:tab w:val="left" w:pos="8730"/>
              </w:tabs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  <w:jc w:val="center"/>
        </w:trPr>
        <w:tc>
          <w:tcPr>
            <w:tcW w:w="2817" w:type="dxa"/>
            <w:gridSpan w:val="3"/>
            <w:vAlign w:val="center"/>
          </w:tcPr>
          <w:p>
            <w:pPr>
              <w:tabs>
                <w:tab w:val="left" w:pos="8730"/>
              </w:tabs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工法关键技术简要内容</w:t>
            </w:r>
          </w:p>
        </w:tc>
        <w:tc>
          <w:tcPr>
            <w:tcW w:w="5972" w:type="dxa"/>
            <w:gridSpan w:val="13"/>
            <w:vAlign w:val="center"/>
          </w:tcPr>
          <w:p>
            <w:pPr>
              <w:tabs>
                <w:tab w:val="left" w:pos="8730"/>
              </w:tabs>
              <w:snapToGrid w:val="0"/>
              <w:spacing w:line="264" w:lineRule="auto"/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2817" w:type="dxa"/>
            <w:gridSpan w:val="3"/>
            <w:vAlign w:val="center"/>
          </w:tcPr>
          <w:p>
            <w:pPr>
              <w:tabs>
                <w:tab w:val="left" w:pos="8730"/>
              </w:tabs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工法关键技术获科技成果奖励的情况</w:t>
            </w:r>
          </w:p>
        </w:tc>
        <w:tc>
          <w:tcPr>
            <w:tcW w:w="5972" w:type="dxa"/>
            <w:gridSpan w:val="13"/>
            <w:vAlign w:val="center"/>
          </w:tcPr>
          <w:p>
            <w:pPr>
              <w:tabs>
                <w:tab w:val="left" w:pos="8730"/>
              </w:tabs>
              <w:snapToGrid w:val="0"/>
              <w:spacing w:line="264" w:lineRule="auto"/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2817" w:type="dxa"/>
            <w:gridSpan w:val="3"/>
            <w:vAlign w:val="center"/>
          </w:tcPr>
          <w:p>
            <w:pPr>
              <w:tabs>
                <w:tab w:val="left" w:pos="8730"/>
              </w:tabs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升级工法原工法名称、完成单位、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工法批准文号及工法编号(升级版工法填写此栏)</w:t>
            </w:r>
          </w:p>
        </w:tc>
        <w:tc>
          <w:tcPr>
            <w:tcW w:w="5972" w:type="dxa"/>
            <w:gridSpan w:val="13"/>
            <w:vAlign w:val="center"/>
          </w:tcPr>
          <w:p>
            <w:pPr>
              <w:tabs>
                <w:tab w:val="left" w:pos="8730"/>
              </w:tabs>
              <w:snapToGrid w:val="0"/>
              <w:spacing w:line="264" w:lineRule="auto"/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817" w:type="dxa"/>
            <w:gridSpan w:val="3"/>
            <w:vAlign w:val="center"/>
          </w:tcPr>
          <w:p>
            <w:pPr>
              <w:tabs>
                <w:tab w:val="left" w:pos="8730"/>
              </w:tabs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工法形成企业技术标准情况</w:t>
            </w:r>
          </w:p>
        </w:tc>
        <w:tc>
          <w:tcPr>
            <w:tcW w:w="5972" w:type="dxa"/>
            <w:gridSpan w:val="13"/>
            <w:vAlign w:val="center"/>
          </w:tcPr>
          <w:p>
            <w:pPr>
              <w:tabs>
                <w:tab w:val="left" w:pos="8730"/>
              </w:tabs>
              <w:snapToGrid w:val="0"/>
              <w:spacing w:line="264" w:lineRule="auto"/>
              <w:ind w:right="-42" w:rightChars="-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trHeight w:val="2147" w:hRule="atLeast"/>
          <w:jc w:val="center"/>
        </w:trPr>
        <w:tc>
          <w:tcPr>
            <w:tcW w:w="8399" w:type="dxa"/>
            <w:gridSpan w:val="15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工法内容简述：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trHeight w:val="1155" w:hRule="atLeast"/>
          <w:jc w:val="center"/>
        </w:trPr>
        <w:tc>
          <w:tcPr>
            <w:tcW w:w="8399" w:type="dxa"/>
            <w:gridSpan w:val="15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关键技术及保密点（如有专利权，请注明专利号）：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trHeight w:val="1331" w:hRule="atLeast"/>
          <w:jc w:val="center"/>
        </w:trPr>
        <w:tc>
          <w:tcPr>
            <w:tcW w:w="8399" w:type="dxa"/>
            <w:gridSpan w:val="15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技术水平和技术难度（与国内外同类技术水平比较）：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trHeight w:val="1467" w:hRule="atLeast"/>
          <w:jc w:val="center"/>
        </w:trPr>
        <w:tc>
          <w:tcPr>
            <w:tcW w:w="8399" w:type="dxa"/>
            <w:gridSpan w:val="15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工法应用情况及应用前景：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trHeight w:val="1566" w:hRule="atLeast"/>
          <w:jc w:val="center"/>
        </w:trPr>
        <w:tc>
          <w:tcPr>
            <w:tcW w:w="8399" w:type="dxa"/>
            <w:gridSpan w:val="15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经济效益和社会效益（包括节能和环保效益）：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0" w:type="dxa"/>
          <w:trHeight w:val="3209" w:hRule="atLeast"/>
          <w:jc w:val="center"/>
        </w:trPr>
        <w:tc>
          <w:tcPr>
            <w:tcW w:w="8399" w:type="dxa"/>
            <w:gridSpan w:val="15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主要完成单位意见：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</w:t>
            </w:r>
          </w:p>
          <w:p>
            <w:pPr>
              <w:ind w:firstLine="720" w:firstLineChars="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5040" w:firstLineChars="2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主要完成单位   公章</w:t>
            </w:r>
          </w:p>
          <w:p>
            <w:pPr>
              <w:ind w:firstLine="720" w:firstLineChars="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月 日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7790"/>
    <w:rsid w:val="004A7790"/>
    <w:rsid w:val="00791A35"/>
    <w:rsid w:val="009249EE"/>
    <w:rsid w:val="009B7975"/>
    <w:rsid w:val="00BC1310"/>
    <w:rsid w:val="00C03B4D"/>
    <w:rsid w:val="0AF20EF7"/>
    <w:rsid w:val="17BD5498"/>
    <w:rsid w:val="2EC30817"/>
    <w:rsid w:val="4962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AutoShape 31"/>
        <o:r id="V:Rule2" type="connector" idref="#AutoShape 32"/>
        <o:r id="V:Rule3" type="connector" idref="#AutoShape 33"/>
        <o:r id="V:Rule4" type="connector" idref="#AutoShape 3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  <customShpInfo spid="_x0000_s2051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133</Words>
  <Characters>763</Characters>
  <Lines>6</Lines>
  <Paragraphs>1</Paragraphs>
  <TotalTime>4</TotalTime>
  <ScaleCrop>false</ScaleCrop>
  <LinksUpToDate>false</LinksUpToDate>
  <CharactersWithSpaces>895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2021-05-31T03:29:00Z</dcterms:created>
  <dc:creator>admin</dc:creator>
  <cp:lastModifiedBy>Administrator</cp:lastModifiedBy>
  <dcterms:modified xsi:type="dcterms:W3CDTF">2021-06-09T02:25:31Z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